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40"/>
          <w:szCs w:val="40"/>
        </w:rPr>
      </w:pPr>
      <w:r w:rsidRPr="00574E39">
        <w:rPr>
          <w:rFonts w:cstheme="minorHAnsi"/>
          <w:sz w:val="40"/>
          <w:szCs w:val="40"/>
        </w:rPr>
        <w:t>MUNICIPIO DE QUECHOLAC PUEBLA</w:t>
      </w:r>
    </w:p>
    <w:p w:rsidR="000117B6" w:rsidRDefault="00574E39" w:rsidP="00574E39">
      <w:pPr>
        <w:pStyle w:val="Sinespaciado"/>
        <w:rPr>
          <w:rFonts w:cstheme="minorHAnsi"/>
          <w:sz w:val="28"/>
          <w:szCs w:val="28"/>
        </w:rPr>
      </w:pPr>
      <w:r w:rsidRPr="00574E39">
        <w:rPr>
          <w:rFonts w:cstheme="minorHAnsi"/>
          <w:sz w:val="28"/>
          <w:szCs w:val="28"/>
        </w:rPr>
        <w:t xml:space="preserve">  </w:t>
      </w:r>
    </w:p>
    <w:p w:rsid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Relación de esquemas Bursátiles y de Coberturas Financieras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Formato libre (Artículo 46, último párrafo LGCG)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En las cuentas públicas se reportaran los esquemas bursátiles y de coberturas financieras de los entes públicos</w:t>
      </w: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bookmarkStart w:id="0" w:name="_GoBack"/>
      <w:bookmarkEnd w:id="0"/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Al 3</w:t>
      </w:r>
      <w:r w:rsidR="000F1EF3">
        <w:rPr>
          <w:rFonts w:cstheme="minorHAnsi"/>
          <w:sz w:val="36"/>
          <w:szCs w:val="36"/>
        </w:rPr>
        <w:t>1</w:t>
      </w:r>
      <w:r w:rsidRPr="00574E39">
        <w:rPr>
          <w:rFonts w:cstheme="minorHAnsi"/>
          <w:sz w:val="36"/>
          <w:szCs w:val="36"/>
        </w:rPr>
        <w:t xml:space="preserve"> de </w:t>
      </w:r>
      <w:r w:rsidR="00E30BE3">
        <w:rPr>
          <w:rFonts w:cstheme="minorHAnsi"/>
          <w:sz w:val="36"/>
          <w:szCs w:val="36"/>
        </w:rPr>
        <w:t>Marzo de 2021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NO SE TIENE ESQUEMAS BURSATILES Y DE COBERTURA FINANCIERAS EN ESTE MUNICIPIO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sectPr w:rsidR="00574E39" w:rsidRPr="00574E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39"/>
    <w:rsid w:val="000117B6"/>
    <w:rsid w:val="000F1EF3"/>
    <w:rsid w:val="00574E39"/>
    <w:rsid w:val="007D6C82"/>
    <w:rsid w:val="007F6211"/>
    <w:rsid w:val="00E3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9939D-19AE-4813-916C-7349B85D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4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 01</dc:creator>
  <cp:keywords/>
  <dc:description/>
  <cp:lastModifiedBy>CONTABILIDAD 01</cp:lastModifiedBy>
  <cp:revision>4</cp:revision>
  <dcterms:created xsi:type="dcterms:W3CDTF">2021-02-09T17:02:00Z</dcterms:created>
  <dcterms:modified xsi:type="dcterms:W3CDTF">2021-06-22T14:47:00Z</dcterms:modified>
</cp:coreProperties>
</file>